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63" w:lineRule="exact"/>
        <w:ind w:left="0" w:right="0" w:firstLine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附件：课程思政建设优秀案例撰写体例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640"/>
        <w:jc w:val="left"/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</w:pP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格式要求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0" w:rightChars="0" w:firstLine="600" w:firstLineChars="200"/>
        <w:jc w:val="left"/>
        <w:textAlignment w:val="auto"/>
        <w:rPr>
          <w:rFonts w:hint="eastAsia" w:ascii="仿宋" w:hAnsi="仿宋" w:eastAsia="仿宋" w:cs="仿宋"/>
          <w:lang w:eastAsia="zh-CN"/>
        </w:rPr>
      </w:pPr>
      <w:bookmarkStart w:id="0" w:name="bookmark13"/>
      <w:bookmarkEnd w:id="0"/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题目：方正小标宋体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号，居中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64"/>
          <w:tab w:val="left" w:leader="dot" w:pos="2995"/>
          <w:tab w:val="left" w:leader="dot" w:pos="4630"/>
          <w:tab w:val="left" w:leader="dot" w:pos="84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bookmarkStart w:id="1" w:name="bookmark14"/>
      <w:bookmarkEnd w:id="1"/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正文：最多可设四级标题，标题缩进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字符，第一级用黑体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3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号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zh-CN" w:eastAsia="zh-CN" w:bidi="zh-CN"/>
        </w:rPr>
        <w:t>“一”、“二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”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，第二级用楷体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3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号“(一)”、“(二)”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 w:bidi="en-US"/>
        </w:rPr>
        <w:t>……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第三级用仿宋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3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号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“1.”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、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  <w:t>“2.”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zh-CN" w:bidi="en-US"/>
        </w:rPr>
        <w:t>……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第四级用仿宋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3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号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“(1)”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、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"(2)”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zh-CN" w:bidi="en-US"/>
        </w:rPr>
        <w:t>……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0"/>
          <w:szCs w:val="30"/>
        </w:rPr>
        <w:t>正文用仿宋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4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0"/>
          <w:szCs w:val="30"/>
        </w:rPr>
        <w:t>号。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  <w:lang w:eastAsia="zh-CN"/>
        </w:rPr>
      </w:pPr>
      <w:bookmarkStart w:id="2" w:name="bookmark15"/>
      <w:bookmarkEnd w:id="2"/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段落：行距设为固定值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28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磅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  <w:lang w:eastAsia="zh-CN"/>
        </w:rPr>
      </w:pPr>
      <w:bookmarkStart w:id="3" w:name="bookmark16"/>
      <w:bookmarkEnd w:id="3"/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0"/>
          <w:szCs w:val="30"/>
        </w:rPr>
        <w:t>页边距：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/>
        </w:rPr>
        <w:t>上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en-US" w:bidi="en-US"/>
        </w:rPr>
        <w:t>3.7CM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 w:bidi="en-US"/>
        </w:rPr>
        <w:t>，下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en-US" w:bidi="en-US"/>
        </w:rPr>
        <w:t>3.5CM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 w:bidi="en-US"/>
        </w:rPr>
        <w:t>，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0"/>
          <w:szCs w:val="30"/>
        </w:rPr>
        <w:t>左右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en-US" w:bidi="en-US"/>
        </w:rPr>
        <w:t>2.7CM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 w:bidi="en-US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leader="dot" w:pos="749"/>
          <w:tab w:val="left" w:pos="1071"/>
          <w:tab w:val="left" w:leader="dot" w:pos="71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</w:rPr>
      </w:pPr>
      <w:bookmarkStart w:id="4" w:name="bookmark17"/>
      <w:bookmarkEnd w:id="4"/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 w:bidi="zh-CN"/>
        </w:rPr>
        <w:t>5.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zh-CN" w:eastAsia="zh-CN" w:bidi="zh-CN"/>
        </w:rPr>
        <w:t>图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表：图和表均应有标题，以图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、图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eastAsia="zh-CN"/>
        </w:rPr>
        <w:t>……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表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、表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eastAsia="zh-CN"/>
        </w:rPr>
        <w:t>……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显示。表序、表题放在表的上方，图序、图题放在图的下方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用宋体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5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号。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</w:rPr>
      </w:pPr>
      <w:bookmarkStart w:id="5" w:name="bookmark18"/>
      <w:bookmarkEnd w:id="5"/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/>
        </w:rPr>
        <w:t>6.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图片格式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  <w:t>JPG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格式，像素宽度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500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分辨率不低于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  <w:t>300dpi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</w:rPr>
        <w:sectPr>
          <w:footerReference r:id="rId3" w:type="default"/>
          <w:footnotePr>
            <w:numFmt w:val="decimal"/>
          </w:footnotePr>
          <w:pgSz w:w="11900" w:h="16840"/>
          <w:pgMar w:top="2098" w:right="1531" w:bottom="1984" w:left="1531" w:header="1537" w:footer="6" w:gutter="0"/>
          <w:cols w:space="0" w:num="1"/>
          <w:rtlGutter w:val="0"/>
          <w:docGrid w:linePitch="360" w:charSpace="0"/>
        </w:sectPr>
      </w:pPr>
      <w:bookmarkStart w:id="6" w:name="bookmark19"/>
      <w:bookmarkEnd w:id="6"/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zh-CN"/>
        </w:rPr>
        <w:t>7.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案例中如果有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  <w:t>PPT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</w:rPr>
        <w:t>视频等支撑材料，需要在案例相应位置做好标注，出版时将以二维码形式呈现。</w:t>
      </w:r>
    </w:p>
    <w:p>
      <w:pPr>
        <w:pStyle w:val="7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</w:rPr>
      </w:pPr>
      <w:bookmarkStart w:id="7" w:name="bookmark22"/>
      <w:bookmarkStart w:id="8" w:name="bookmark21"/>
      <w:bookmarkStart w:id="9" w:name="bookmark20"/>
      <w:bookmarkStart w:id="16" w:name="_GoBack"/>
      <w:bookmarkEnd w:id="16"/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  <w:lang w:val="en-US" w:eastAsia="en-US" w:bidi="en-US"/>
        </w:rPr>
        <w:t>XXXXXXXXXXXXX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</w:rPr>
        <w:t>（题目自拟）</w:t>
      </w:r>
      <w:bookmarkEnd w:id="7"/>
      <w:bookmarkEnd w:id="8"/>
      <w:bookmarkEnd w:id="9"/>
    </w:p>
    <w:p>
      <w:pPr>
        <w:pStyle w:val="7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</w:rPr>
      </w:pP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完成人：XXX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10" w:name="bookmark23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一</w:t>
      </w:r>
      <w:bookmarkEnd w:id="10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、课程和案例的基本情况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w w:val="100"/>
          <w:position w:val="0"/>
          <w:sz w:val="32"/>
          <w:szCs w:val="32"/>
        </w:rPr>
        <w:t>课程名称：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w w:val="100"/>
          <w:position w:val="0"/>
          <w:sz w:val="32"/>
          <w:szCs w:val="32"/>
        </w:rPr>
        <w:t>授课对象：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w w:val="100"/>
          <w:position w:val="0"/>
          <w:sz w:val="32"/>
          <w:szCs w:val="32"/>
        </w:rPr>
        <w:t>课程性质：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643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w w:val="100"/>
          <w:position w:val="0"/>
          <w:sz w:val="32"/>
          <w:szCs w:val="32"/>
        </w:rPr>
        <w:t>课程简介：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简要写课程内容、课程特点、课程所获奖项等课程基本情况。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w w:val="100"/>
          <w:position w:val="0"/>
          <w:sz w:val="32"/>
          <w:szCs w:val="32"/>
        </w:rPr>
        <w:t>案例简介：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简要写明案例所处课程阶段、主要内容等。从知识传授、能力培养、价值塑造三个方面阐述案例的教学目标。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</w:pPr>
      <w:bookmarkStart w:id="11" w:name="bookmark24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二</w:t>
      </w:r>
      <w:bookmarkEnd w:id="11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、案例蕴含的思政元素分析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结合课程案例内容，阐明课程蕴含的思政元素及课程思政教学改革的创新点。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20"/>
        <w:jc w:val="left"/>
        <w:textAlignment w:val="auto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</w:pPr>
      <w:bookmarkStart w:id="12" w:name="bookmark25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三</w:t>
      </w:r>
      <w:bookmarkEnd w:id="12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ab/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案例教学整体设计（不少于3000字）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bookmarkStart w:id="13" w:name="bookmark26"/>
      <w:r>
        <w:rPr>
          <w:rFonts w:hint="eastAsia" w:ascii="楷体" w:hAnsi="楷体" w:eastAsia="楷体" w:cs="楷体"/>
          <w:b/>
          <w:bCs/>
          <w:color w:val="000000"/>
          <w:spacing w:val="0"/>
          <w:w w:val="100"/>
          <w:position w:val="0"/>
          <w:sz w:val="32"/>
          <w:szCs w:val="32"/>
        </w:rPr>
        <w:t>（</w:t>
      </w:r>
      <w:bookmarkEnd w:id="13"/>
      <w:r>
        <w:rPr>
          <w:rFonts w:hint="eastAsia" w:ascii="楷体" w:hAnsi="楷体" w:eastAsia="楷体" w:cs="楷体"/>
          <w:b/>
          <w:bCs/>
          <w:color w:val="000000"/>
          <w:spacing w:val="0"/>
          <w:w w:val="100"/>
          <w:position w:val="0"/>
          <w:sz w:val="32"/>
          <w:szCs w:val="32"/>
        </w:rPr>
        <w:t>一）教学设计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阐明案例思政教学的总体理念和思路，结合课程内容有机融入思想政治教育的总体教学设计。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color w:val="000000"/>
          <w:spacing w:val="0"/>
          <w:w w:val="100"/>
          <w:position w:val="0"/>
          <w:sz w:val="32"/>
          <w:szCs w:val="32"/>
        </w:rPr>
      </w:pPr>
      <w:bookmarkStart w:id="14" w:name="bookmark27"/>
      <w:r>
        <w:rPr>
          <w:rFonts w:hint="eastAsia" w:ascii="楷体" w:hAnsi="楷体" w:eastAsia="楷体" w:cs="楷体"/>
          <w:b/>
          <w:bCs/>
          <w:color w:val="000000"/>
          <w:spacing w:val="0"/>
          <w:w w:val="100"/>
          <w:position w:val="0"/>
          <w:sz w:val="32"/>
          <w:szCs w:val="32"/>
        </w:rPr>
        <w:t>（</w:t>
      </w:r>
      <w:bookmarkEnd w:id="14"/>
      <w:r>
        <w:rPr>
          <w:rFonts w:hint="eastAsia" w:ascii="楷体" w:hAnsi="楷体" w:eastAsia="楷体" w:cs="楷体"/>
          <w:b/>
          <w:bCs/>
          <w:color w:val="000000"/>
          <w:spacing w:val="0"/>
          <w:w w:val="100"/>
          <w:position w:val="0"/>
          <w:sz w:val="32"/>
          <w:szCs w:val="32"/>
        </w:rPr>
        <w:t>二）教学实践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结合案例教学内容，详细写明教学内容、教学方法、教学过程，以及课程思政是如何在教学中予以具体落实和开展的。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color w:val="000000"/>
          <w:spacing w:val="0"/>
          <w:w w:val="100"/>
          <w:position w:val="0"/>
          <w:sz w:val="32"/>
          <w:szCs w:val="32"/>
        </w:rPr>
      </w:pPr>
      <w:bookmarkStart w:id="15" w:name="bookmark28"/>
      <w:r>
        <w:rPr>
          <w:rFonts w:hint="eastAsia" w:ascii="楷体" w:hAnsi="楷体" w:eastAsia="楷体" w:cs="楷体"/>
          <w:b/>
          <w:bCs/>
          <w:color w:val="000000"/>
          <w:spacing w:val="0"/>
          <w:w w:val="100"/>
          <w:position w:val="0"/>
          <w:sz w:val="32"/>
          <w:szCs w:val="32"/>
        </w:rPr>
        <w:t>（</w:t>
      </w:r>
      <w:bookmarkEnd w:id="15"/>
      <w:r>
        <w:rPr>
          <w:rFonts w:hint="eastAsia" w:ascii="楷体" w:hAnsi="楷体" w:eastAsia="楷体" w:cs="楷体"/>
          <w:b/>
          <w:bCs/>
          <w:color w:val="000000"/>
          <w:spacing w:val="0"/>
          <w:w w:val="100"/>
          <w:position w:val="0"/>
          <w:sz w:val="32"/>
          <w:szCs w:val="32"/>
        </w:rPr>
        <w:t>三）教学反思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对教学效果进行简要分析，总结存在的实际困难与问题，提出改进思路等。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/>
        <w:jc w:val="left"/>
        <w:textAlignment w:val="auto"/>
        <w:rPr>
          <w:rFonts w:hint="default" w:eastAsia="仿宋_GB2312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/>
        <w:textAlignment w:val="auto"/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3870325</wp:posOffset>
              </wp:positionH>
              <wp:positionV relativeFrom="page">
                <wp:posOffset>9806940</wp:posOffset>
              </wp:positionV>
              <wp:extent cx="41275" cy="77470"/>
              <wp:effectExtent l="0" t="0" r="0" b="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" cy="774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1026" o:spt="202" type="#_x0000_t202" style="position:absolute;left:0pt;margin-left:304.75pt;margin-top:772.2pt;height:6.1pt;width:3.2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HeQCUDXAAAA&#10;DQEAAA8AAAAAAAAAAQAgAAAAIgAAAGRycy9kb3ducmV2LnhtbFBLAQIUABQAAAAIAIdO4kDLhkRy&#10;rAEAAG0DAAAOAAAAAAAAAAEAIAAAACY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05026"/>
    <w:rsid w:val="06B867FC"/>
    <w:rsid w:val="32D22A86"/>
    <w:rsid w:val="4E205026"/>
    <w:rsid w:val="513414F7"/>
    <w:rsid w:val="602446D4"/>
    <w:rsid w:val="630A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line="391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5">
    <w:name w:val="Body text|2"/>
    <w:basedOn w:val="1"/>
    <w:qFormat/>
    <w:uiPriority w:val="0"/>
    <w:pPr>
      <w:widowControl w:val="0"/>
      <w:shd w:val="clear" w:color="auto" w:fill="auto"/>
      <w:spacing w:line="360" w:lineRule="auto"/>
      <w:ind w:firstLine="410"/>
    </w:pPr>
    <w:rPr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6">
    <w:name w:val="Body text|3"/>
    <w:basedOn w:val="1"/>
    <w:qFormat/>
    <w:uiPriority w:val="0"/>
    <w:pPr>
      <w:widowControl w:val="0"/>
      <w:shd w:val="clear" w:color="auto" w:fill="auto"/>
      <w:spacing w:after="640"/>
      <w:jc w:val="right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7">
    <w:name w:val="Heading #2|1"/>
    <w:basedOn w:val="1"/>
    <w:qFormat/>
    <w:uiPriority w:val="0"/>
    <w:pPr>
      <w:widowControl w:val="0"/>
      <w:shd w:val="clear" w:color="auto" w:fill="auto"/>
      <w:spacing w:after="560" w:line="475" w:lineRule="exact"/>
      <w:jc w:val="center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8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2021-12-27T02:07:00Z</dcterms:created>
  <dc:creator>CC</dc:creator>
  <cp:lastModifiedBy>CC</cp:lastModifiedBy>
  <dcterms:modified xsi:type="dcterms:W3CDTF">2021-12-27T06:26:05Z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49203C31AE514E45BECE38A8EB51DB57</vt:lpwstr>
  </property>
</Properties>
</file>